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6960" w14:textId="77777777" w:rsidR="00B62D03" w:rsidRPr="00164399" w:rsidRDefault="00B62D03">
      <w:pPr>
        <w:rPr>
          <w:b/>
          <w:sz w:val="24"/>
          <w:szCs w:val="24"/>
          <w:lang w:val="cy-GB"/>
        </w:rPr>
      </w:pPr>
      <w:r w:rsidRPr="00164399">
        <w:rPr>
          <w:b/>
          <w:sz w:val="24"/>
          <w:szCs w:val="24"/>
          <w:lang w:val="cy-GB"/>
        </w:rPr>
        <w:t>Addysg Oedolion yng Nghymru – cymhelliant ac anelu am ddyfodol gwell ond a oes rhwystrau’n dal i fod i addysg bellach ac addysg uwch?</w:t>
      </w:r>
    </w:p>
    <w:p w14:paraId="7A346F59" w14:textId="77777777" w:rsidR="008F04F6" w:rsidRPr="00164399" w:rsidRDefault="008F04F6" w:rsidP="008F04F6">
      <w:pPr>
        <w:jc w:val="center"/>
        <w:rPr>
          <w:b/>
          <w:sz w:val="24"/>
          <w:szCs w:val="24"/>
          <w:lang w:val="cy-GB"/>
        </w:rPr>
      </w:pPr>
      <w:r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6F9E3581" wp14:editId="2377831C">
            <wp:extent cx="3010618" cy="27445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210" cy="2746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A0A39D" w14:textId="77777777" w:rsidR="00C62ED9" w:rsidRPr="00164399" w:rsidRDefault="00B62D03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>gan</w:t>
      </w:r>
      <w:r w:rsidR="00C62ED9" w:rsidRPr="00164399">
        <w:rPr>
          <w:sz w:val="24"/>
          <w:szCs w:val="24"/>
          <w:lang w:val="cy-GB"/>
        </w:rPr>
        <w:t xml:space="preserve"> Mark Jones</w:t>
      </w:r>
    </w:p>
    <w:p w14:paraId="55B1A8A8" w14:textId="77777777" w:rsidR="001B4EA4" w:rsidRPr="00164399" w:rsidRDefault="001B4EA4">
      <w:pPr>
        <w:rPr>
          <w:sz w:val="24"/>
          <w:szCs w:val="24"/>
          <w:lang w:val="cy-GB"/>
        </w:rPr>
      </w:pPr>
      <w:r w:rsidRPr="00164399">
        <w:rPr>
          <w:noProof/>
          <w:sz w:val="24"/>
          <w:szCs w:val="24"/>
          <w:lang w:val="cy-GB" w:eastAsia="cy-GB"/>
        </w:rPr>
        <w:drawing>
          <wp:inline distT="0" distB="0" distL="0" distR="0" wp14:anchorId="3AED9CB8" wp14:editId="48A206A0">
            <wp:extent cx="914400" cy="969264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 sho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6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02115" w14:textId="77777777" w:rsidR="00B62D03" w:rsidRPr="00164399" w:rsidRDefault="00B62D03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>Mae Mark yn gyfarwyddwr</w:t>
      </w:r>
      <w:r w:rsidR="00C62ED9" w:rsidRPr="00164399">
        <w:rPr>
          <w:sz w:val="24"/>
          <w:szCs w:val="24"/>
          <w:lang w:val="cy-GB"/>
        </w:rPr>
        <w:t xml:space="preserve"> </w:t>
      </w:r>
      <w:hyperlink r:id="rId7" w:history="1">
        <w:r w:rsidR="00C62ED9" w:rsidRPr="00164399">
          <w:rPr>
            <w:rStyle w:val="Hyperlink"/>
            <w:sz w:val="24"/>
            <w:szCs w:val="24"/>
            <w:lang w:val="cy-GB"/>
          </w:rPr>
          <w:t>Higher Plain Research and Education</w:t>
        </w:r>
      </w:hyperlink>
      <w:r w:rsidR="00C62ED9" w:rsidRPr="00164399">
        <w:rPr>
          <w:sz w:val="24"/>
          <w:szCs w:val="24"/>
          <w:lang w:val="cy-GB"/>
        </w:rPr>
        <w:t xml:space="preserve"> </w:t>
      </w:r>
      <w:r w:rsidRPr="00164399">
        <w:rPr>
          <w:sz w:val="24"/>
          <w:szCs w:val="24"/>
          <w:lang w:val="cy-GB"/>
        </w:rPr>
        <w:t>ac yn gyn Athro Cyswllt mewn Addysg. Mae Mark yn Uwch Gymrawd o’r Academi Addysg Uwch ac yn ymarferydd ieuenctid a chymuned gyda chymwysterau proffesiynol.</w:t>
      </w:r>
    </w:p>
    <w:p w14:paraId="6921D341" w14:textId="77777777" w:rsidR="00B62D03" w:rsidRPr="00164399" w:rsidRDefault="00B62D03">
      <w:pPr>
        <w:rPr>
          <w:b/>
          <w:sz w:val="24"/>
          <w:szCs w:val="24"/>
          <w:lang w:val="cy-GB"/>
        </w:rPr>
      </w:pPr>
      <w:r w:rsidRPr="00164399">
        <w:rPr>
          <w:b/>
          <w:sz w:val="24"/>
          <w:szCs w:val="24"/>
          <w:lang w:val="cy-GB"/>
        </w:rPr>
        <w:t>Yr angen am ddealltwriaeth Gymreig o addysg oedolion yng nghyswllt Addysg Bellach ac Addysg Uwch</w:t>
      </w:r>
    </w:p>
    <w:p w14:paraId="51B26065" w14:textId="77777777" w:rsidR="00B62D03" w:rsidRPr="00164399" w:rsidRDefault="00B62D03">
      <w:pPr>
        <w:rPr>
          <w:rFonts w:eastAsia="Calibri" w:cs="Times New Roman"/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 xml:space="preserve">Cynhaliwyd yr ymchwil yma mewn partneriaeth gyda Sefydliad Dysgu a Gwaith Cymru i gael mwy o ddirnadaeth o brofiadau oedolion sy’n ddysgwyr mewn addysg bellach ac addysg uwch yng Nghymru gan fod hyn i raddau helaeth yn llais coll mewn </w:t>
      </w:r>
      <w:r w:rsidR="00164399" w:rsidRPr="00164399">
        <w:rPr>
          <w:sz w:val="24"/>
          <w:szCs w:val="24"/>
          <w:lang w:val="cy-GB"/>
        </w:rPr>
        <w:t>llenyddiaeth</w:t>
      </w:r>
      <w:r w:rsidRPr="00164399">
        <w:rPr>
          <w:sz w:val="24"/>
          <w:szCs w:val="24"/>
          <w:lang w:val="cy-GB"/>
        </w:rPr>
        <w:t xml:space="preserve"> ddiweddar. Mae angen i Addysg Uwch ddatblygu ymagwedd fwy cynhwysol at ehangu mynediad yng </w:t>
      </w:r>
      <w:r w:rsidR="00164399">
        <w:rPr>
          <w:sz w:val="24"/>
          <w:szCs w:val="24"/>
          <w:lang w:val="cy-GB"/>
        </w:rPr>
        <w:t>Nghymru</w:t>
      </w:r>
      <w:r w:rsidRPr="00164399">
        <w:rPr>
          <w:sz w:val="24"/>
          <w:szCs w:val="24"/>
          <w:lang w:val="cy-GB"/>
        </w:rPr>
        <w:t xml:space="preserve"> nad yw’n eithrio dysgwyr anrhaddodiadol o blaid y carfannau mwy proffidiol o fyfyrwyr iau  </w:t>
      </w:r>
      <w:r w:rsidR="00A40B03">
        <w:fldChar w:fldCharType="begin"/>
      </w:r>
      <w:r w:rsidR="00A40B03">
        <w:instrText xml:space="preserve"> HYPERLINK "https://www.tandfonline.com/doi/full/10.1080/02680939.2017.1</w:instrText>
      </w:r>
      <w:r w:rsidR="00A40B03">
        <w:instrText xml:space="preserve">390165" </w:instrText>
      </w:r>
      <w:r w:rsidR="00A40B03">
        <w:fldChar w:fldCharType="separate"/>
      </w:r>
      <w:r w:rsidR="00C27B8A" w:rsidRPr="00164399">
        <w:rPr>
          <w:rFonts w:eastAsia="Calibri" w:cs="Times New Roman"/>
          <w:color w:val="0000FF"/>
          <w:sz w:val="24"/>
          <w:szCs w:val="24"/>
          <w:u w:val="single"/>
          <w:lang w:val="cy-GB"/>
        </w:rPr>
        <w:t>(Evans, et al, 2017)</w:t>
      </w:r>
      <w:r w:rsidR="00A40B03">
        <w:rPr>
          <w:rFonts w:eastAsia="Calibri" w:cs="Times New Roman"/>
          <w:color w:val="0000FF"/>
          <w:sz w:val="24"/>
          <w:szCs w:val="24"/>
          <w:u w:val="single"/>
          <w:lang w:val="cy-GB"/>
        </w:rPr>
        <w:fldChar w:fldCharType="end"/>
      </w:r>
      <w:r w:rsidR="00C27B8A" w:rsidRPr="00164399">
        <w:rPr>
          <w:rFonts w:eastAsia="Calibri" w:cs="Times New Roman"/>
          <w:color w:val="0000FF"/>
          <w:sz w:val="24"/>
          <w:szCs w:val="24"/>
          <w:lang w:val="cy-GB"/>
        </w:rPr>
        <w:t xml:space="preserve">. </w:t>
      </w:r>
      <w:r w:rsidRPr="00164399">
        <w:rPr>
          <w:rFonts w:eastAsia="Calibri" w:cs="Times New Roman"/>
          <w:sz w:val="24"/>
          <w:szCs w:val="24"/>
          <w:lang w:val="cy-GB"/>
        </w:rPr>
        <w:t>Aeth yr ymchwil yma ati i ymchwilio a deall cymhellion, uchelgais a rhwystrau addysg uwch o fewn cyd-destun addysg bellach ac addysg uwch.</w:t>
      </w:r>
    </w:p>
    <w:p w14:paraId="4328DF3A" w14:textId="77777777" w:rsidR="00B41B8B" w:rsidRPr="00164399" w:rsidRDefault="00B62D03">
      <w:pPr>
        <w:rPr>
          <w:sz w:val="24"/>
          <w:szCs w:val="24"/>
          <w:lang w:val="cy-GB"/>
        </w:rPr>
      </w:pPr>
      <w:r w:rsidRPr="00164399">
        <w:rPr>
          <w:rFonts w:eastAsia="Calibri" w:cs="Times New Roman"/>
          <w:sz w:val="24"/>
          <w:szCs w:val="24"/>
          <w:lang w:val="cy-GB"/>
        </w:rPr>
        <w:t xml:space="preserve">Defnyddiwyd dull newydd o gasglu a dadansoddi data ansoddol o’r enw’r Ymagwedd Naratif Darluniadol (‘Pictorial Narrative Approach’) </w:t>
      </w:r>
      <w:r w:rsidR="00A40B03">
        <w:fldChar w:fldCharType="begin"/>
      </w:r>
      <w:r w:rsidR="00A40B03">
        <w:instrText xml:space="preserve"> HYPERLINK "https://journals.sagepub.com/doi/full/10.1177/1609406915621408" </w:instrText>
      </w:r>
      <w:r w:rsidR="00A40B03">
        <w:fldChar w:fldCharType="separate"/>
      </w:r>
      <w:r w:rsidR="004726EA">
        <w:rPr>
          <w:rFonts w:eastAsia="Calibri" w:cs="Times New Roman"/>
          <w:color w:val="0000FF"/>
          <w:sz w:val="24"/>
          <w:szCs w:val="24"/>
          <w:u w:val="single"/>
          <w:lang w:val="cy-GB"/>
        </w:rPr>
        <w:t>(Lapum et al</w:t>
      </w:r>
      <w:r w:rsidR="00B41B8B" w:rsidRPr="00164399">
        <w:rPr>
          <w:rFonts w:eastAsia="Calibri" w:cs="Times New Roman"/>
          <w:color w:val="0000FF"/>
          <w:sz w:val="24"/>
          <w:szCs w:val="24"/>
          <w:u w:val="single"/>
          <w:lang w:val="cy-GB"/>
        </w:rPr>
        <w:t>, 2015)</w:t>
      </w:r>
      <w:r w:rsidR="00A40B03">
        <w:rPr>
          <w:rFonts w:eastAsia="Calibri" w:cs="Times New Roman"/>
          <w:color w:val="0000FF"/>
          <w:sz w:val="24"/>
          <w:szCs w:val="24"/>
          <w:u w:val="single"/>
          <w:lang w:val="cy-GB"/>
        </w:rPr>
        <w:fldChar w:fldCharType="end"/>
      </w:r>
      <w:r w:rsidR="00B41B8B" w:rsidRPr="00164399">
        <w:rPr>
          <w:sz w:val="24"/>
          <w:szCs w:val="24"/>
          <w:lang w:val="cy-GB"/>
        </w:rPr>
        <w:t xml:space="preserve"> </w:t>
      </w:r>
      <w:r w:rsidRPr="00164399">
        <w:rPr>
          <w:sz w:val="24"/>
          <w:szCs w:val="24"/>
          <w:lang w:val="cy-GB"/>
        </w:rPr>
        <w:t xml:space="preserve">a’i gefnogi gan arolwg cenedlaethol byr yn rhoi data meintiol o dros 200 o oedolion sy’n ddysgwyr yng Nghymru. </w:t>
      </w:r>
      <w:r w:rsidRPr="00164399">
        <w:rPr>
          <w:sz w:val="24"/>
          <w:szCs w:val="24"/>
          <w:lang w:val="cy-GB"/>
        </w:rPr>
        <w:lastRenderedPageBreak/>
        <w:t xml:space="preserve">Roedd hyn yn galluogi aelodau mewn grwpiau ffocws i leisio eu </w:t>
      </w:r>
      <w:r w:rsidR="00164399" w:rsidRPr="00164399">
        <w:rPr>
          <w:sz w:val="24"/>
          <w:szCs w:val="24"/>
          <w:lang w:val="cy-GB"/>
        </w:rPr>
        <w:t>hymateb</w:t>
      </w:r>
      <w:r w:rsidRPr="00164399">
        <w:rPr>
          <w:sz w:val="24"/>
          <w:szCs w:val="24"/>
          <w:lang w:val="cy-GB"/>
        </w:rPr>
        <w:t xml:space="preserve"> tra’n edrych ar y ddadansoddydd yn darlunio ei dehongliad o’u safbwyntiau</w:t>
      </w:r>
      <w:r w:rsidR="00B41B8B" w:rsidRPr="00164399">
        <w:rPr>
          <w:sz w:val="24"/>
          <w:szCs w:val="24"/>
          <w:lang w:val="cy-GB"/>
        </w:rPr>
        <w:t xml:space="preserve">. </w:t>
      </w:r>
    </w:p>
    <w:p w14:paraId="12089A6D" w14:textId="77777777" w:rsidR="00C62ED9" w:rsidRPr="00164399" w:rsidRDefault="00B62D03">
      <w:pPr>
        <w:rPr>
          <w:b/>
          <w:sz w:val="24"/>
          <w:szCs w:val="24"/>
          <w:lang w:val="cy-GB"/>
        </w:rPr>
      </w:pPr>
      <w:r w:rsidRPr="00164399">
        <w:rPr>
          <w:b/>
          <w:sz w:val="24"/>
          <w:szCs w:val="24"/>
          <w:lang w:val="cy-GB"/>
        </w:rPr>
        <w:t>Profiadau Dysgwyr</w:t>
      </w:r>
    </w:p>
    <w:p w14:paraId="6F18FFB7" w14:textId="77777777" w:rsidR="00B62D03" w:rsidRPr="00164399" w:rsidRDefault="00B62D03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>Ymchwiliodd y grwpiau ffocws naw maes o ddiddordeb oedd yn amlwg o fewn y llenyddiaeth ac fe wnaeth hyn greu themâu allweddol a gafodd eu cefnogi ymhellach gan ganfyddiadau’r arolwg.</w:t>
      </w:r>
    </w:p>
    <w:p w14:paraId="2D17118F" w14:textId="77777777" w:rsidR="007B27B6" w:rsidRPr="00164399" w:rsidRDefault="007B27B6">
      <w:pPr>
        <w:rPr>
          <w:b/>
          <w:sz w:val="24"/>
          <w:szCs w:val="24"/>
          <w:lang w:val="cy-GB"/>
        </w:rPr>
      </w:pPr>
    </w:p>
    <w:p w14:paraId="69095B03" w14:textId="77777777" w:rsidR="007B27B6" w:rsidRPr="00164399" w:rsidRDefault="007B27B6" w:rsidP="007B27B6">
      <w:pPr>
        <w:jc w:val="center"/>
        <w:rPr>
          <w:b/>
          <w:sz w:val="24"/>
          <w:szCs w:val="24"/>
          <w:lang w:val="cy-GB"/>
        </w:rPr>
      </w:pPr>
      <w:r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0AE5026B" wp14:editId="0E9A71A1">
            <wp:extent cx="4115435" cy="29813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298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F5678B" w14:textId="77777777" w:rsidR="00F41E5E" w:rsidRPr="00164399" w:rsidRDefault="00E07CEA" w:rsidP="007B27B6">
      <w:pPr>
        <w:rPr>
          <w:i/>
          <w:sz w:val="24"/>
          <w:szCs w:val="24"/>
          <w:lang w:val="cy-GB"/>
        </w:rPr>
      </w:pPr>
      <w:r w:rsidRPr="00164399">
        <w:rPr>
          <w:i/>
          <w:sz w:val="24"/>
          <w:szCs w:val="24"/>
          <w:lang w:val="cy-GB"/>
        </w:rPr>
        <w:t>Cymhellion i ddysgu</w:t>
      </w:r>
    </w:p>
    <w:p w14:paraId="2F921717" w14:textId="77777777" w:rsidR="007B27B6" w:rsidRPr="00164399" w:rsidRDefault="00E07CEA" w:rsidP="00CA648B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 xml:space="preserve">Y cymhellion oedd yn </w:t>
      </w:r>
      <w:r w:rsidR="004726EA">
        <w:rPr>
          <w:sz w:val="24"/>
          <w:szCs w:val="24"/>
          <w:lang w:val="cy-GB"/>
        </w:rPr>
        <w:t>achosi</w:t>
      </w:r>
      <w:r w:rsidRPr="00164399">
        <w:rPr>
          <w:sz w:val="24"/>
          <w:szCs w:val="24"/>
          <w:lang w:val="cy-GB"/>
        </w:rPr>
        <w:t xml:space="preserve"> mwyaf o angerdd a phwysigrwydd oedd y rhesymau mwy cynhenid tebyg i deulu a ffrindiau ac yn arbennig roi modelau rôl cadarnhaol i  berthnasau iau a’u plant eu hunain. </w:t>
      </w:r>
      <w:r w:rsidR="004726EA">
        <w:rPr>
          <w:sz w:val="24"/>
          <w:szCs w:val="24"/>
          <w:lang w:val="cy-GB"/>
        </w:rPr>
        <w:t>R</w:t>
      </w:r>
      <w:r w:rsidRPr="00164399">
        <w:rPr>
          <w:sz w:val="24"/>
          <w:szCs w:val="24"/>
          <w:lang w:val="cy-GB"/>
        </w:rPr>
        <w:t xml:space="preserve">oedd hefyd y cysyniad o ddatblygu mwy o </w:t>
      </w:r>
      <w:r w:rsidR="00164399" w:rsidRPr="00164399">
        <w:rPr>
          <w:sz w:val="24"/>
          <w:szCs w:val="24"/>
          <w:lang w:val="cy-GB"/>
        </w:rPr>
        <w:t>hunan-barch</w:t>
      </w:r>
      <w:r w:rsidRPr="00164399">
        <w:rPr>
          <w:sz w:val="24"/>
          <w:szCs w:val="24"/>
          <w:lang w:val="cy-GB"/>
        </w:rPr>
        <w:t xml:space="preserve">, hunan-werth, cyrraedd eu potensial llawn a rhoi </w:t>
      </w:r>
      <w:r w:rsidR="00164399" w:rsidRPr="00164399">
        <w:rPr>
          <w:sz w:val="24"/>
          <w:szCs w:val="24"/>
          <w:lang w:val="cy-GB"/>
        </w:rPr>
        <w:t>cyfleoedd</w:t>
      </w:r>
      <w:r w:rsidRPr="00164399">
        <w:rPr>
          <w:sz w:val="24"/>
          <w:szCs w:val="24"/>
          <w:lang w:val="cy-GB"/>
        </w:rPr>
        <w:t xml:space="preserve"> ar gyfer cyflogaeth yn y dyfodol neu gynnydd o fewn cyflogaeth. Felly roedd addysg uwch yn cael ei weld </w:t>
      </w:r>
      <w:r w:rsidR="002629C4">
        <w:rPr>
          <w:sz w:val="24"/>
          <w:szCs w:val="24"/>
          <w:lang w:val="cy-GB"/>
        </w:rPr>
        <w:t>fel bod yn</w:t>
      </w:r>
      <w:r w:rsidRPr="00164399">
        <w:rPr>
          <w:sz w:val="24"/>
          <w:szCs w:val="24"/>
          <w:lang w:val="cy-GB"/>
        </w:rPr>
        <w:t xml:space="preserve"> ‘agor drysau ar gyfer dyfodol mwy cadarn’ ac yn ffordd o ‘gael fy hunaniaeth yn ôl’ ac roedd hefyd yn gymhelliant gwirioneddol i gael gwybodaeth a sgiliau newydd a chynyddu cyfleoedd cymdeithasol.</w:t>
      </w:r>
    </w:p>
    <w:p w14:paraId="128C8DCC" w14:textId="77777777" w:rsidR="00CA648B" w:rsidRPr="00164399" w:rsidRDefault="00E07CEA" w:rsidP="00C97B2E">
      <w:pPr>
        <w:rPr>
          <w:i/>
          <w:sz w:val="24"/>
          <w:szCs w:val="24"/>
          <w:lang w:val="cy-GB"/>
        </w:rPr>
      </w:pPr>
      <w:r w:rsidRPr="00164399">
        <w:rPr>
          <w:i/>
          <w:sz w:val="24"/>
          <w:szCs w:val="24"/>
          <w:lang w:val="cy-GB"/>
        </w:rPr>
        <w:t xml:space="preserve">Rhwystrau a heriau addysg bellach ac </w:t>
      </w:r>
      <w:r w:rsidR="00164399" w:rsidRPr="00164399">
        <w:rPr>
          <w:i/>
          <w:sz w:val="24"/>
          <w:szCs w:val="24"/>
          <w:lang w:val="cy-GB"/>
        </w:rPr>
        <w:t>addysg</w:t>
      </w:r>
      <w:r w:rsidRPr="00164399">
        <w:rPr>
          <w:i/>
          <w:sz w:val="24"/>
          <w:szCs w:val="24"/>
          <w:lang w:val="cy-GB"/>
        </w:rPr>
        <w:t xml:space="preserve"> uwch</w:t>
      </w:r>
    </w:p>
    <w:p w14:paraId="352886AE" w14:textId="77777777" w:rsidR="00C97B2E" w:rsidRPr="00164399" w:rsidRDefault="00E07CEA" w:rsidP="00C97B2E">
      <w:pPr>
        <w:rPr>
          <w:rFonts w:eastAsia="Calibri" w:cs="Times New Roman"/>
          <w:sz w:val="24"/>
          <w:szCs w:val="24"/>
          <w:lang w:val="cy-GB"/>
        </w:rPr>
      </w:pPr>
      <w:r w:rsidRPr="00164399">
        <w:rPr>
          <w:rFonts w:eastAsia="Calibri" w:cs="Times New Roman"/>
          <w:sz w:val="24"/>
          <w:szCs w:val="24"/>
          <w:lang w:val="cy-GB"/>
        </w:rPr>
        <w:t>Y prif heriau a wynebwyd oedd ‘mynediad’ yn nhermau canfod a chael mynediad i’r cwrs iawn a gwybodaeth gysylltiedig, cyflawni’r gofynion m</w:t>
      </w:r>
      <w:r w:rsidR="00164399">
        <w:rPr>
          <w:rFonts w:eastAsia="Calibri" w:cs="Times New Roman"/>
          <w:sz w:val="24"/>
          <w:szCs w:val="24"/>
          <w:lang w:val="cy-GB"/>
        </w:rPr>
        <w:t>ynediad ac os oedd proses gyfwe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ld. Roedd hefyd yn her cael </w:t>
      </w:r>
      <w:r w:rsidR="00164399" w:rsidRPr="00164399">
        <w:rPr>
          <w:rFonts w:eastAsia="Calibri" w:cs="Times New Roman"/>
          <w:sz w:val="24"/>
          <w:szCs w:val="24"/>
          <w:lang w:val="cy-GB"/>
        </w:rPr>
        <w:t>mynediad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i amgylchedd prifysgol, y gosodiad a’r gofynion amser a theithio i ac o’r brifysgol. Roedd canfyddiad sylweddol eu bod y ‘dosbarth cymdeithasol anghywir</w:t>
      </w:r>
      <w:r w:rsidR="004726EA">
        <w:rPr>
          <w:rFonts w:eastAsia="Calibri" w:cs="Times New Roman"/>
          <w:sz w:val="24"/>
          <w:szCs w:val="24"/>
          <w:lang w:val="cy-GB"/>
        </w:rPr>
        <w:t>’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ar gyfer prifysgol a’u bod yn ‘teimlo’n rhy hen a dwl’ ar gyfer prifysgol neu gol</w:t>
      </w:r>
      <w:r w:rsidR="004726EA">
        <w:rPr>
          <w:rFonts w:eastAsia="Calibri" w:cs="Times New Roman"/>
          <w:sz w:val="24"/>
          <w:szCs w:val="24"/>
          <w:lang w:val="cy-GB"/>
        </w:rPr>
        <w:t>e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g. </w:t>
      </w:r>
      <w:r w:rsidRPr="00164399">
        <w:rPr>
          <w:rFonts w:eastAsia="Calibri" w:cs="Times New Roman"/>
          <w:sz w:val="24"/>
          <w:szCs w:val="24"/>
          <w:lang w:val="cy-GB"/>
        </w:rPr>
        <w:lastRenderedPageBreak/>
        <w:t>Gwelwyd y ‘system’ prifysgol fel ‘</w:t>
      </w:r>
      <w:r w:rsidR="004726EA">
        <w:rPr>
          <w:rFonts w:eastAsia="Calibri" w:cs="Times New Roman"/>
          <w:sz w:val="24"/>
          <w:szCs w:val="24"/>
          <w:lang w:val="cy-GB"/>
        </w:rPr>
        <w:t>rhywbeth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mawr </w:t>
      </w:r>
      <w:r w:rsidR="004726EA">
        <w:rPr>
          <w:rFonts w:eastAsia="Calibri" w:cs="Times New Roman"/>
          <w:sz w:val="24"/>
          <w:szCs w:val="24"/>
          <w:lang w:val="cy-GB"/>
        </w:rPr>
        <w:t>sy’n peri dychryn</w:t>
      </w:r>
      <w:r w:rsidRPr="00164399">
        <w:rPr>
          <w:rFonts w:eastAsia="Calibri" w:cs="Times New Roman"/>
          <w:sz w:val="24"/>
          <w:szCs w:val="24"/>
          <w:lang w:val="cy-GB"/>
        </w:rPr>
        <w:t>’ a dywedodd lla</w:t>
      </w:r>
      <w:r w:rsidR="00164399">
        <w:rPr>
          <w:rFonts w:eastAsia="Calibri" w:cs="Times New Roman"/>
          <w:sz w:val="24"/>
          <w:szCs w:val="24"/>
          <w:lang w:val="cy-GB"/>
        </w:rPr>
        <w:t>w</w:t>
      </w:r>
      <w:r w:rsidRPr="00164399">
        <w:rPr>
          <w:rFonts w:eastAsia="Calibri" w:cs="Times New Roman"/>
          <w:sz w:val="24"/>
          <w:szCs w:val="24"/>
          <w:lang w:val="cy-GB"/>
        </w:rPr>
        <w:t>er, pe na byddai eu cwrs yn cael eu gyflwyno yn y cymuned, yna na fyddent by</w:t>
      </w:r>
      <w:r w:rsidR="00164399">
        <w:rPr>
          <w:rFonts w:eastAsia="Calibri" w:cs="Times New Roman"/>
          <w:sz w:val="24"/>
          <w:szCs w:val="24"/>
          <w:lang w:val="cy-GB"/>
        </w:rPr>
        <w:t>t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h wedi dechrau ar y cwrs. Roedd ofn sylweddol o </w:t>
      </w:r>
      <w:r w:rsidR="00164399" w:rsidRPr="00164399">
        <w:rPr>
          <w:rFonts w:eastAsia="Calibri" w:cs="Times New Roman"/>
          <w:sz w:val="24"/>
          <w:szCs w:val="24"/>
          <w:lang w:val="cy-GB"/>
        </w:rPr>
        <w:t>osod</w:t>
      </w:r>
      <w:r w:rsidR="00164399">
        <w:rPr>
          <w:rFonts w:eastAsia="Calibri" w:cs="Times New Roman"/>
          <w:sz w:val="24"/>
          <w:szCs w:val="24"/>
          <w:lang w:val="cy-GB"/>
        </w:rPr>
        <w:t>ia</w:t>
      </w:r>
      <w:r w:rsidR="00164399" w:rsidRPr="00164399">
        <w:rPr>
          <w:rFonts w:eastAsia="Calibri" w:cs="Times New Roman"/>
          <w:sz w:val="24"/>
          <w:szCs w:val="24"/>
          <w:lang w:val="cy-GB"/>
        </w:rPr>
        <w:t>d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prifysgol a theimlo eu bod yn cael eu ‘beirniadu’ ac ‘edrych i lawr arnynt’ gan eu bod yn edrych yn wahanol i fyfyriwr ‘arferol’ a ddisgrifiwyd fel ‘ifanc, deunaw i ugeiniau cynnar, a dosbarth canol’.</w:t>
      </w:r>
    </w:p>
    <w:p w14:paraId="6EC38432" w14:textId="77777777" w:rsidR="00E07CEA" w:rsidRPr="00164399" w:rsidRDefault="00E07CEA" w:rsidP="00C97B2E">
      <w:pPr>
        <w:rPr>
          <w:rFonts w:eastAsia="Calibri" w:cs="Times New Roman"/>
          <w:sz w:val="24"/>
          <w:szCs w:val="24"/>
          <w:lang w:val="cy-GB"/>
        </w:rPr>
      </w:pPr>
      <w:r w:rsidRPr="00164399">
        <w:rPr>
          <w:rFonts w:eastAsia="Calibri" w:cs="Times New Roman"/>
          <w:sz w:val="24"/>
          <w:szCs w:val="24"/>
          <w:lang w:val="cy-GB"/>
        </w:rPr>
        <w:t>Mae canlyniadau’r arolwg yn cefnogi naratifau’r gr</w:t>
      </w:r>
      <w:r w:rsidR="004726EA">
        <w:rPr>
          <w:rFonts w:eastAsia="Calibri" w:cs="Times New Roman"/>
          <w:sz w:val="24"/>
          <w:szCs w:val="24"/>
          <w:lang w:val="cy-GB"/>
        </w:rPr>
        <w:t>wpiau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ffocws a’r rhwystrau mwyaf cyffredin </w:t>
      </w:r>
      <w:r w:rsidR="004726EA">
        <w:rPr>
          <w:rFonts w:eastAsia="Calibri" w:cs="Times New Roman"/>
          <w:sz w:val="24"/>
          <w:szCs w:val="24"/>
          <w:lang w:val="cy-GB"/>
        </w:rPr>
        <w:t>oedd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canfod yr amser i fynychu dosbarthiadau (29%</w:t>
      </w:r>
      <w:r w:rsidR="00A7601D" w:rsidRPr="00164399">
        <w:rPr>
          <w:rFonts w:eastAsia="Calibri" w:cs="Times New Roman"/>
          <w:sz w:val="24"/>
          <w:szCs w:val="24"/>
          <w:lang w:val="cy-GB"/>
        </w:rPr>
        <w:t>), talu am y cwrs (28%), canfod yr wybodaeth gywir (23%), hyder (23%) a chael mynediad i wybodaeth a chyngor (17%).</w:t>
      </w:r>
    </w:p>
    <w:p w14:paraId="5DB35AD6" w14:textId="77777777" w:rsidR="00A7601D" w:rsidRPr="00164399" w:rsidRDefault="00A7601D" w:rsidP="00C97B2E">
      <w:pPr>
        <w:rPr>
          <w:rFonts w:eastAsia="Calibri" w:cs="Times New Roman"/>
          <w:sz w:val="24"/>
          <w:szCs w:val="24"/>
          <w:lang w:val="cy-GB"/>
        </w:rPr>
      </w:pPr>
      <w:r w:rsidRPr="00164399">
        <w:rPr>
          <w:rFonts w:eastAsia="Calibri" w:cs="Times New Roman"/>
          <w:sz w:val="24"/>
          <w:szCs w:val="24"/>
          <w:lang w:val="cy-GB"/>
        </w:rPr>
        <w:t xml:space="preserve">Unwaith yr oedd oedolion wedi dechrau ar eu haddysg roeddent yn dal i fynegi ofn a phryder </w:t>
      </w:r>
      <w:r w:rsidR="00164399" w:rsidRPr="00164399">
        <w:rPr>
          <w:rFonts w:eastAsia="Calibri" w:cs="Times New Roman"/>
          <w:sz w:val="24"/>
          <w:szCs w:val="24"/>
          <w:lang w:val="cy-GB"/>
        </w:rPr>
        <w:t>parhaus</w:t>
      </w:r>
      <w:r w:rsidRPr="00164399">
        <w:rPr>
          <w:rFonts w:eastAsia="Calibri" w:cs="Times New Roman"/>
          <w:sz w:val="24"/>
          <w:szCs w:val="24"/>
          <w:lang w:val="cy-GB"/>
        </w:rPr>
        <w:t xml:space="preserve"> yn gysylltiedig gyda medru parhau â’u dysgu a’i orffen yn llwyddiannus. Roedd teimladau o fod ‘allan o fy mharth cysur’ a gorfod ‘jyglo popeth’ yn eu bywyd yn achosi straen oherwydd llawer o ymrwymiadau a chyfrifoldebau eraill tebyg i waith a theulu. Roedd llawer yn dweud ‘Mae’r brifysgol yn dal i </w:t>
      </w:r>
      <w:r w:rsidR="004726EA">
        <w:rPr>
          <w:rFonts w:eastAsia="Calibri" w:cs="Times New Roman"/>
          <w:sz w:val="24"/>
          <w:szCs w:val="24"/>
          <w:lang w:val="cy-GB"/>
        </w:rPr>
        <w:t>fy nychryn’</w:t>
      </w:r>
      <w:r w:rsidRPr="00164399">
        <w:rPr>
          <w:rFonts w:eastAsia="Calibri" w:cs="Times New Roman"/>
          <w:sz w:val="24"/>
          <w:szCs w:val="24"/>
          <w:lang w:val="cy-GB"/>
        </w:rPr>
        <w:t>, bod y campws yn codi ofn a’u bod yn teimlo nad oeddent yn ffitio mewn mewn gwirionedd ac yn cael eu gweld fel pobl o’r tu allan.</w:t>
      </w:r>
    </w:p>
    <w:p w14:paraId="44B0BA81" w14:textId="77777777" w:rsidR="00703414" w:rsidRPr="00164399" w:rsidRDefault="00703414">
      <w:pPr>
        <w:rPr>
          <w:b/>
          <w:sz w:val="24"/>
          <w:szCs w:val="24"/>
          <w:lang w:val="cy-GB"/>
        </w:rPr>
      </w:pPr>
      <w:r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5605EE26" wp14:editId="3C8E1EA4">
            <wp:extent cx="2198720" cy="196682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817" cy="19686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333A5691" wp14:editId="6017BC1C">
            <wp:extent cx="3105509" cy="1751687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000" cy="175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FBCE1" w14:textId="77777777" w:rsidR="003C084B" w:rsidRPr="00164399" w:rsidRDefault="00A7601D" w:rsidP="00703414">
      <w:pPr>
        <w:rPr>
          <w:i/>
          <w:sz w:val="24"/>
          <w:szCs w:val="24"/>
          <w:lang w:val="cy-GB"/>
        </w:rPr>
      </w:pPr>
      <w:r w:rsidRPr="00164399">
        <w:rPr>
          <w:i/>
          <w:sz w:val="24"/>
          <w:szCs w:val="24"/>
          <w:lang w:val="cy-GB"/>
        </w:rPr>
        <w:t>Anghenion oedolion sy’n ddysgwyr</w:t>
      </w:r>
    </w:p>
    <w:p w14:paraId="6A2DF1A8" w14:textId="77777777" w:rsidR="00703414" w:rsidRPr="00164399" w:rsidRDefault="00A7601D" w:rsidP="00703414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 xml:space="preserve">Roedd yn amlwg nad yw prifysgolion yn eithaf aml yn ateb anghenion oedolion sy’n ddysgwyr gydag angen gwelliannau ar fynediad a chysondeb </w:t>
      </w:r>
      <w:r w:rsidR="00164399" w:rsidRPr="00164399">
        <w:rPr>
          <w:sz w:val="24"/>
          <w:szCs w:val="24"/>
          <w:lang w:val="cy-GB"/>
        </w:rPr>
        <w:t>adborth</w:t>
      </w:r>
      <w:r w:rsidRPr="00164399">
        <w:rPr>
          <w:sz w:val="24"/>
          <w:szCs w:val="24"/>
          <w:lang w:val="cy-GB"/>
        </w:rPr>
        <w:t>, addysgu a chyngor ac arweiniad ar gyflogadwyedd i gefnogi cynllunio a chyflawni nodau bywyd yn y dyfodol. Eto, y naratif cryf oedd bod prifysgolion wedi eu cynllunio ar gyfer pobl 18-21 oed ac roedd oedolion sy’n ddysgwyr rhan-amser yn ôl-ystyriaeth ar eu gorau ac yn aml yn cael eu hanwybyddu’n llwyr yn nhermau gwasanaethau cefnogaeth priodol.</w:t>
      </w:r>
    </w:p>
    <w:p w14:paraId="7F9CA5C6" w14:textId="77777777" w:rsidR="00A7601D" w:rsidRPr="00164399" w:rsidRDefault="00A7601D" w:rsidP="00703414">
      <w:pPr>
        <w:rPr>
          <w:sz w:val="24"/>
          <w:szCs w:val="24"/>
          <w:lang w:val="cy-GB"/>
        </w:rPr>
      </w:pPr>
      <w:r w:rsidRPr="00164399">
        <w:rPr>
          <w:sz w:val="24"/>
          <w:szCs w:val="24"/>
          <w:lang w:val="cy-GB"/>
        </w:rPr>
        <w:t xml:space="preserve">Yr anghenion cefnogaeth amlycaf a danlinellwyd oedd creu diwylliant a dull gweithredu sy’n teimlo’n ddiogel a saff i ddysgwyr. I gyflawni hyn mae angen dysgu o fewn gosodiad cymunedol gyda thiwtoriaid safon uchel sy’n </w:t>
      </w:r>
      <w:r w:rsidR="00164399" w:rsidRPr="00164399">
        <w:rPr>
          <w:sz w:val="24"/>
          <w:szCs w:val="24"/>
          <w:lang w:val="cy-GB"/>
        </w:rPr>
        <w:t>gweithio</w:t>
      </w:r>
      <w:r w:rsidRPr="00164399">
        <w:rPr>
          <w:sz w:val="24"/>
          <w:szCs w:val="24"/>
          <w:lang w:val="cy-GB"/>
        </w:rPr>
        <w:t xml:space="preserve"> mewn grwpiau bach o 8-14 dysgwr. Cafodd yr arddull addysgu angenrheidiol ei nodweddu fel bod yn rhyngweithiol a chefnogol gyda dull cyfunol o ddarpariaeth yn defnyddio cyfleoedd ar-lein a hefyd wyneb i wyneb. Fe wnaeth y cyfranogiad mewn cwrs cyflwyniadol hefyd hwyluso mwy o hyder a chymhelliant y </w:t>
      </w:r>
      <w:r w:rsidRPr="00164399">
        <w:rPr>
          <w:sz w:val="24"/>
          <w:szCs w:val="24"/>
          <w:lang w:val="cy-GB"/>
        </w:rPr>
        <w:lastRenderedPageBreak/>
        <w:t>gallent ei gyflawni ar y lefel astudiaeth yma. Cytunwyd hefyd fod dull cymunedol o’r fath yn creu cymunedau dysgu cryf gyda chefnogaeth gref i gyfoedion a mwy o gydnerthedd i heriau addysg bellach ac addysg uwch.</w:t>
      </w:r>
    </w:p>
    <w:p w14:paraId="3790A4C7" w14:textId="77777777" w:rsidR="00703414" w:rsidRPr="00164399" w:rsidRDefault="00703414">
      <w:pPr>
        <w:rPr>
          <w:b/>
          <w:sz w:val="24"/>
          <w:szCs w:val="24"/>
          <w:lang w:val="cy-GB"/>
        </w:rPr>
      </w:pPr>
      <w:r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09986A4C" wp14:editId="37329D35">
            <wp:extent cx="1975449" cy="2196907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18" cy="2201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E0EAC" w:rsidRPr="00164399">
        <w:rPr>
          <w:b/>
          <w:noProof/>
          <w:sz w:val="24"/>
          <w:szCs w:val="24"/>
          <w:lang w:val="cy-GB" w:eastAsia="cy-GB"/>
        </w:rPr>
        <w:drawing>
          <wp:inline distT="0" distB="0" distL="0" distR="0" wp14:anchorId="2BC5CB8D" wp14:editId="5E1EBD22">
            <wp:extent cx="2926080" cy="1932305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1932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0E25E8" w14:textId="77777777" w:rsidR="00CE0EAC" w:rsidRPr="00164399" w:rsidRDefault="00A7601D" w:rsidP="00CE0EAC">
      <w:pPr>
        <w:rPr>
          <w:b/>
          <w:bCs/>
          <w:sz w:val="24"/>
          <w:szCs w:val="24"/>
          <w:lang w:val="cy-GB"/>
        </w:rPr>
      </w:pPr>
      <w:r w:rsidRPr="00164399">
        <w:rPr>
          <w:b/>
          <w:bCs/>
          <w:sz w:val="24"/>
          <w:szCs w:val="24"/>
          <w:lang w:val="cy-GB"/>
        </w:rPr>
        <w:t>Casgliadau ac Argymhellion</w:t>
      </w:r>
    </w:p>
    <w:p w14:paraId="10D1174A" w14:textId="77777777" w:rsidR="003A32A5" w:rsidRPr="00164399" w:rsidRDefault="00A7601D" w:rsidP="00CE0EAC">
      <w:pPr>
        <w:rPr>
          <w:bCs/>
          <w:sz w:val="24"/>
          <w:szCs w:val="24"/>
          <w:lang w:val="cy-GB"/>
        </w:rPr>
      </w:pPr>
      <w:r w:rsidRPr="00164399">
        <w:rPr>
          <w:bCs/>
          <w:sz w:val="24"/>
          <w:szCs w:val="24"/>
          <w:lang w:val="cy-GB"/>
        </w:rPr>
        <w:t xml:space="preserve">Mae straeon personol ysbrydoledig oedolion sy’n ddysgwyr yn yr ymchwil hwn yn amlwg iawn o’r lluniau </w:t>
      </w:r>
      <w:r w:rsidR="00164399" w:rsidRPr="00164399">
        <w:rPr>
          <w:bCs/>
          <w:sz w:val="24"/>
          <w:szCs w:val="24"/>
          <w:lang w:val="cy-GB"/>
        </w:rPr>
        <w:t xml:space="preserve">egnïol ac mae’n rhwydd gweld grym addysg oedolion a’r prif </w:t>
      </w:r>
      <w:r w:rsidR="004726EA">
        <w:rPr>
          <w:bCs/>
          <w:sz w:val="24"/>
          <w:szCs w:val="24"/>
          <w:lang w:val="cy-GB"/>
        </w:rPr>
        <w:t>ddeill</w:t>
      </w:r>
      <w:r w:rsidR="00164399" w:rsidRPr="00164399">
        <w:rPr>
          <w:bCs/>
          <w:sz w:val="24"/>
          <w:szCs w:val="24"/>
          <w:lang w:val="cy-GB"/>
        </w:rPr>
        <w:t>iant oedd yn cael ei rannu ymysg yr holl aelodau oedd ymdeimlad o falchder, hyder a pharch at eu hunain a’u hunan-werth. Roedd llawer yn sôn am ddod yn fodelau rôl ar gyfer eu plant, partner neu gyfaill a bod hyn wedi rhoi mwy o hunan-gred iddynt ar gyfer y dyfodol gyda llawer yn mynegi ‘Rwy’n teimlo wedi grymuso ac yn barod am fywyd.’</w:t>
      </w:r>
    </w:p>
    <w:p w14:paraId="40773BD6" w14:textId="77777777" w:rsidR="00164399" w:rsidRPr="00164399" w:rsidRDefault="00164399" w:rsidP="00CE0EAC">
      <w:pPr>
        <w:rPr>
          <w:bCs/>
          <w:sz w:val="24"/>
          <w:szCs w:val="24"/>
          <w:lang w:val="cy-GB"/>
        </w:rPr>
      </w:pPr>
      <w:r w:rsidRPr="00164399">
        <w:rPr>
          <w:bCs/>
          <w:sz w:val="24"/>
          <w:szCs w:val="24"/>
          <w:lang w:val="cy-GB"/>
        </w:rPr>
        <w:t>Mae pandemig Covid-19 yn newid y ffordd y caiff addysg uwch ei gyflenwi ar draws Cymru a gweddill Prydain. Fodd bynnag, mae sylfeini sut y gall darparwyr ymgysylltu a chefnogi oedolion yn well wedi parhau’n gyson. Mae’r ateb mewn nifer o ddatblygiadau hollbwysig i ddileu’r heriau a’r rhwystrau sy’n wynebu oedolion sy’n ddysgwyr a chreu gweledigaeth a chynllun polisi wedi ei ddiweddaru ar gyfer dysgu gydol oes yng Nghymru.</w:t>
      </w:r>
    </w:p>
    <w:p w14:paraId="393F654C" w14:textId="77777777" w:rsidR="00164399" w:rsidRPr="00164399" w:rsidRDefault="00164399" w:rsidP="00CE0EAC">
      <w:pPr>
        <w:rPr>
          <w:bCs/>
          <w:sz w:val="24"/>
          <w:szCs w:val="24"/>
          <w:lang w:val="cy-GB"/>
        </w:rPr>
      </w:pPr>
      <w:r w:rsidRPr="00164399">
        <w:rPr>
          <w:bCs/>
          <w:sz w:val="24"/>
          <w:szCs w:val="24"/>
          <w:lang w:val="cy-GB"/>
        </w:rPr>
        <w:t>Mae angen allestyn ac ymgysylltu â chymunedau yn effeithlon fel rhan o genhadaeth ddinesig prifysgolion. Mae hefyd angen i addysg uwch ddatblygu cyrsiau cyflwyno sy’n cynnwys nifer o bwyntiau mynediad i ddysgu yn defnyddio dull pedagogaidd dysgu cyfunol neilltuol o fewn gosodiadau cymunedol. Mae angen i oedolion sy’n ddysgwyr gael eu cefnogi yn well ac felly dylai fod cynyddu sgiliau’r gweithlu addysg oedolion yn cynnwys uwch arweinwyr, addysgwyr a gwasanaethau cymorth myfyrwyr. Mae hefyd angen dull gweithredu system gyfan, blwyddyn gron sy’n anelu i ysbrydoli oedolion i’r trawsnewid sy’n digwydd pan ddewch yn oedolyn mewn addysg bellach ac addysg uwch. Mae’r datblygiadau a’r dulliau hyn i gyd angen cynllun cydlyn</w:t>
      </w:r>
      <w:r>
        <w:rPr>
          <w:bCs/>
          <w:sz w:val="24"/>
          <w:szCs w:val="24"/>
          <w:lang w:val="cy-GB"/>
        </w:rPr>
        <w:t>ol</w:t>
      </w:r>
      <w:r w:rsidRPr="00164399">
        <w:rPr>
          <w:bCs/>
          <w:sz w:val="24"/>
          <w:szCs w:val="24"/>
          <w:lang w:val="cy-GB"/>
        </w:rPr>
        <w:t xml:space="preserve"> ar gyfer dysgu gydol oes, fydd yn adeiladu ar y weledigaeth newydd ar gyfer y system ôl-orfodol a gyhoeddwyd gan Lywodraeth Cymru. Gan weithio gyda’r sector addysg oedolion, dylai Llywodraeth Cymru ddatblygu a chyhoeddi polisi newydd ar gyfer dysgu gydol oes. Dylai hyn fod yn llawer ehangach na’r Polisi Addysg </w:t>
      </w:r>
      <w:r w:rsidRPr="00164399">
        <w:rPr>
          <w:bCs/>
          <w:sz w:val="24"/>
          <w:szCs w:val="24"/>
          <w:lang w:val="cy-GB"/>
        </w:rPr>
        <w:lastRenderedPageBreak/>
        <w:t>Oedolion presennol (2017) a chwmpasu pob rhan o’r sector addysg oedolion yn cynnwys y sectorau addysg uwch ac addysg bellach.</w:t>
      </w:r>
    </w:p>
    <w:p w14:paraId="501DE54E" w14:textId="77777777" w:rsidR="00164399" w:rsidRPr="00164399" w:rsidRDefault="00164399" w:rsidP="00CE0EAC">
      <w:pPr>
        <w:rPr>
          <w:b/>
          <w:bCs/>
          <w:sz w:val="24"/>
          <w:szCs w:val="24"/>
          <w:lang w:val="cy-GB"/>
        </w:rPr>
      </w:pPr>
      <w:r w:rsidRPr="00164399">
        <w:rPr>
          <w:bCs/>
          <w:sz w:val="24"/>
          <w:szCs w:val="24"/>
          <w:lang w:val="cy-GB"/>
        </w:rPr>
        <w:t xml:space="preserve">Ar ôl degawd o ddirywiad mae cyfle i adeiladu llwybrau newydd a chynaliadwy i lefelau uwch o ddysgu ar gyfer oedolion yng Nghymru. Mae mwy o frys nag erioed am yr her gyda chanlyniadau economaidd, cymdeithasol, iechyd a llesiant y pandemig yn cael eu teimlo mewn cymunedau ar draws </w:t>
      </w:r>
      <w:r>
        <w:rPr>
          <w:bCs/>
          <w:sz w:val="24"/>
          <w:szCs w:val="24"/>
          <w:lang w:val="cy-GB"/>
        </w:rPr>
        <w:t>Cymru</w:t>
      </w:r>
      <w:r w:rsidRPr="00164399">
        <w:rPr>
          <w:bCs/>
          <w:sz w:val="24"/>
          <w:szCs w:val="24"/>
          <w:lang w:val="cy-GB"/>
        </w:rPr>
        <w:t xml:space="preserve">. Mae’r adroddiad llawn gydag argymhellion clir ar gyfer Llywodraeth Cymru a’r sector addysg uwch ar gael yma: </w:t>
      </w:r>
      <w:r w:rsidRPr="00164399">
        <w:rPr>
          <w:b/>
          <w:bCs/>
          <w:sz w:val="24"/>
          <w:szCs w:val="24"/>
          <w:lang w:val="cy-GB"/>
        </w:rPr>
        <w:t>link.</w:t>
      </w:r>
    </w:p>
    <w:p w14:paraId="25F2D33B" w14:textId="77777777" w:rsidR="00164399" w:rsidRPr="00164399" w:rsidRDefault="00164399" w:rsidP="00CE0EAC">
      <w:pPr>
        <w:rPr>
          <w:b/>
          <w:bCs/>
          <w:sz w:val="24"/>
          <w:szCs w:val="24"/>
          <w:lang w:val="en-US"/>
        </w:rPr>
      </w:pPr>
      <w:r w:rsidRPr="00164399">
        <w:rPr>
          <w:b/>
          <w:bCs/>
          <w:sz w:val="24"/>
          <w:szCs w:val="24"/>
          <w:lang w:val="cy-GB"/>
        </w:rPr>
        <w:t>Yn olaf – Diolch o galon i’r dysgwyr a rhannodd eu straeon ysbrydoledig yn agored ac</w:t>
      </w:r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onest</w:t>
      </w:r>
      <w:proofErr w:type="spellEnd"/>
      <w:r>
        <w:rPr>
          <w:b/>
          <w:bCs/>
          <w:sz w:val="24"/>
          <w:szCs w:val="24"/>
          <w:lang w:val="en-US"/>
        </w:rPr>
        <w:t>!</w:t>
      </w:r>
    </w:p>
    <w:sectPr w:rsidR="00164399" w:rsidRPr="001643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56917"/>
    <w:multiLevelType w:val="hybridMultilevel"/>
    <w:tmpl w:val="F9C0FE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ED9"/>
    <w:rsid w:val="000F19C6"/>
    <w:rsid w:val="00130A26"/>
    <w:rsid w:val="00164399"/>
    <w:rsid w:val="001B4EA4"/>
    <w:rsid w:val="0023407D"/>
    <w:rsid w:val="002629C4"/>
    <w:rsid w:val="002737E1"/>
    <w:rsid w:val="00314AA8"/>
    <w:rsid w:val="00327722"/>
    <w:rsid w:val="003A32A5"/>
    <w:rsid w:val="003C084B"/>
    <w:rsid w:val="003C5D0B"/>
    <w:rsid w:val="00411A47"/>
    <w:rsid w:val="004430DB"/>
    <w:rsid w:val="004726EA"/>
    <w:rsid w:val="004A3E2E"/>
    <w:rsid w:val="004B3EC5"/>
    <w:rsid w:val="00544750"/>
    <w:rsid w:val="00597E3B"/>
    <w:rsid w:val="005B2C58"/>
    <w:rsid w:val="006A595B"/>
    <w:rsid w:val="006E0393"/>
    <w:rsid w:val="00703414"/>
    <w:rsid w:val="00726D0E"/>
    <w:rsid w:val="007B27B6"/>
    <w:rsid w:val="007E4184"/>
    <w:rsid w:val="00806E55"/>
    <w:rsid w:val="00825F62"/>
    <w:rsid w:val="008B5550"/>
    <w:rsid w:val="008F04F6"/>
    <w:rsid w:val="009017B0"/>
    <w:rsid w:val="0093576F"/>
    <w:rsid w:val="00990CDF"/>
    <w:rsid w:val="009C59C8"/>
    <w:rsid w:val="009C63CF"/>
    <w:rsid w:val="009F6968"/>
    <w:rsid w:val="00A14DC5"/>
    <w:rsid w:val="00A157B4"/>
    <w:rsid w:val="00A40B03"/>
    <w:rsid w:val="00A577ED"/>
    <w:rsid w:val="00A7601D"/>
    <w:rsid w:val="00AC1DA7"/>
    <w:rsid w:val="00AE1811"/>
    <w:rsid w:val="00AE64EC"/>
    <w:rsid w:val="00B41B8B"/>
    <w:rsid w:val="00B62D03"/>
    <w:rsid w:val="00BF0017"/>
    <w:rsid w:val="00BF12D3"/>
    <w:rsid w:val="00C021F0"/>
    <w:rsid w:val="00C236BB"/>
    <w:rsid w:val="00C27B8A"/>
    <w:rsid w:val="00C62ED9"/>
    <w:rsid w:val="00C72BAA"/>
    <w:rsid w:val="00C75B4A"/>
    <w:rsid w:val="00C97B2E"/>
    <w:rsid w:val="00CA648B"/>
    <w:rsid w:val="00CD3992"/>
    <w:rsid w:val="00CE0EAC"/>
    <w:rsid w:val="00D63D0E"/>
    <w:rsid w:val="00D85C5F"/>
    <w:rsid w:val="00DA2F4E"/>
    <w:rsid w:val="00E07CEA"/>
    <w:rsid w:val="00E74E3F"/>
    <w:rsid w:val="00E81340"/>
    <w:rsid w:val="00E925B5"/>
    <w:rsid w:val="00ED6696"/>
    <w:rsid w:val="00EF14BF"/>
    <w:rsid w:val="00F41E5E"/>
    <w:rsid w:val="00FD205E"/>
    <w:rsid w:val="00FE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68F4"/>
  <w15:docId w15:val="{1DAF88E9-3DFB-4E63-AAE3-978B5E179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4E3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E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igherplainresearchandeducation.co.uk/" TargetMode="External"/><Relationship Id="rId12" Type="http://schemas.openxmlformats.org/officeDocument/2006/relationships/image" Target="media/image7.pn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customXml" Target="../customXml/item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6dfc863fcb2d8fb2da60e4ace4213638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23f60126105b277972e7f1cf506916a4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722E31-0D6D-415E-8E54-E7D0FC1EF8E2}"/>
</file>

<file path=customXml/itemProps2.xml><?xml version="1.0" encoding="utf-8"?>
<ds:datastoreItem xmlns:ds="http://schemas.openxmlformats.org/officeDocument/2006/customXml" ds:itemID="{F5C46490-A504-4A5F-A0B5-19D349FDAA81}"/>
</file>

<file path=customXml/itemProps3.xml><?xml version="1.0" encoding="utf-8"?>
<ds:datastoreItem xmlns:ds="http://schemas.openxmlformats.org/officeDocument/2006/customXml" ds:itemID="{7D30E4E7-C1B3-46C8-BDB2-A6B240A505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1215</Words>
  <Characters>6927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HNJonesMAC</dc:creator>
  <cp:lastModifiedBy>Nisha Patel</cp:lastModifiedBy>
  <cp:revision>2</cp:revision>
  <cp:lastPrinted>2021-02-02T12:07:00Z</cp:lastPrinted>
  <dcterms:created xsi:type="dcterms:W3CDTF">2021-02-08T12:56:00Z</dcterms:created>
  <dcterms:modified xsi:type="dcterms:W3CDTF">2021-02-08T12:56:00Z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  <property fmtid="{D5CDD505-2E9C-101B-9397-08002B2CF9AE}" pid="4" name="Project Code">
    <vt:lpwstr/>
  </property>
</Properties>
</file>